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bookmarkStart w:id="0" w:name="Title"/>
    <w:p w14:paraId="00ADFF0F" w14:textId="72F795A5" w:rsidR="00317F85" w:rsidRPr="00E2705C" w:rsidRDefault="00317F85" w:rsidP="00E2705C">
      <w:pPr>
        <w:pStyle w:val="Heading1"/>
        <w:rPr>
          <w:color w:val="AE2473"/>
        </w:rPr>
      </w:pPr>
      <w:r w:rsidRPr="009648C3">
        <w:rPr>
          <w:color w:val="AE2473"/>
        </w:rPr>
        <w:fldChar w:fldCharType="begin"/>
      </w:r>
      <w:r w:rsidRPr="009648C3">
        <w:rPr>
          <w:color w:val="AE2473"/>
        </w:rPr>
        <w:instrText xml:space="preserve"> TITLE  \* FirstCap  \* MERGEFORMAT </w:instrText>
      </w:r>
      <w:r w:rsidRPr="009648C3">
        <w:rPr>
          <w:color w:val="AE2473"/>
        </w:rPr>
        <w:fldChar w:fldCharType="end"/>
      </w:r>
      <w:bookmarkEnd w:id="0"/>
      <w:r w:rsidR="001156D5">
        <w:rPr>
          <w:color w:val="AE2473"/>
        </w:rPr>
        <w:t>Wessex and Gloucestershire Gastrointestinal Pathology Course</w:t>
      </w:r>
      <w:r w:rsidR="00633F29">
        <w:rPr>
          <w:color w:val="AE2473"/>
        </w:rPr>
        <w:t xml:space="preserve"> (WGGIPC)</w:t>
      </w:r>
    </w:p>
    <w:p w14:paraId="7E971CA8" w14:textId="7F4C29C1" w:rsidR="00933394" w:rsidRDefault="00FC7BC7" w:rsidP="00E2705C">
      <w:pPr>
        <w:pStyle w:val="Heading2"/>
      </w:pPr>
      <w:bookmarkStart w:id="1" w:name="Heading3"/>
      <w:r>
        <w:t>6</w:t>
      </w:r>
      <w:r w:rsidR="001156D5">
        <w:t xml:space="preserve"> October 202</w:t>
      </w:r>
      <w:r>
        <w:t>3</w:t>
      </w:r>
    </w:p>
    <w:p w14:paraId="063343A8" w14:textId="24E758DA" w:rsidR="00933394" w:rsidRDefault="001156D5" w:rsidP="00933394">
      <w:pPr>
        <w:pStyle w:val="Heading3"/>
        <w:rPr>
          <w:color w:val="005EB8" w:themeColor="text1"/>
        </w:rPr>
      </w:pPr>
      <w:r>
        <w:rPr>
          <w:color w:val="005EB8" w:themeColor="text1"/>
        </w:rPr>
        <w:t>MS Teams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6C4C60" w:rsidRPr="006C4C60" w14:paraId="0205B951" w14:textId="77777777" w:rsidTr="007F654C">
        <w:trPr>
          <w:trHeight w:val="2643"/>
        </w:trPr>
        <w:tc>
          <w:tcPr>
            <w:tcW w:w="2977" w:type="dxa"/>
          </w:tcPr>
          <w:p w14:paraId="75529FC7" w14:textId="77777777" w:rsidR="002F3A14" w:rsidRDefault="002F3A14" w:rsidP="006C4C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2C781ABF" w14:textId="58C4147B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LEAD ORGANISER </w:t>
            </w:r>
          </w:p>
          <w:p w14:paraId="4AAC000B" w14:textId="77777777" w:rsid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6A6D5E0" w14:textId="05D154B9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FACULTY </w:t>
            </w:r>
          </w:p>
          <w:p w14:paraId="337984DD" w14:textId="77777777" w:rsid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38B49900" w14:textId="77777777" w:rsid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577BCF09" w14:textId="77777777" w:rsid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632D9F16" w14:textId="77777777" w:rsid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  <w:p w14:paraId="1967A69A" w14:textId="1C4CFE70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b/>
                <w:bCs/>
                <w:color w:val="000000"/>
                <w:sz w:val="22"/>
                <w:szCs w:val="22"/>
              </w:rPr>
              <w:t>GUEST SPEAKER</w:t>
            </w:r>
            <w:r w:rsidR="00D34869">
              <w:rPr>
                <w:rFonts w:cs="Arial"/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7229" w:type="dxa"/>
          </w:tcPr>
          <w:p w14:paraId="18C471B1" w14:textId="77777777" w:rsidR="002F3A14" w:rsidRDefault="002F3A14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5A6EEAE2" w14:textId="08A40E47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color w:val="000000"/>
                <w:sz w:val="22"/>
                <w:szCs w:val="22"/>
              </w:rPr>
              <w:t xml:space="preserve">Dr Adrian C Bateman </w:t>
            </w:r>
          </w:p>
          <w:p w14:paraId="68B6AD36" w14:textId="77777777" w:rsid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6C35D55D" w14:textId="57EAE096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color w:val="000000"/>
                <w:sz w:val="22"/>
                <w:szCs w:val="22"/>
              </w:rPr>
              <w:t xml:space="preserve">Dr Adrian C Bateman, Southampton </w:t>
            </w:r>
          </w:p>
          <w:p w14:paraId="684734E3" w14:textId="77777777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color w:val="000000"/>
                <w:sz w:val="22"/>
                <w:szCs w:val="22"/>
              </w:rPr>
              <w:t xml:space="preserve">Dr Maurice B Loughrey, Belfast </w:t>
            </w:r>
          </w:p>
          <w:p w14:paraId="313BCF85" w14:textId="77777777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color w:val="000000"/>
                <w:sz w:val="22"/>
                <w:szCs w:val="22"/>
              </w:rPr>
              <w:t xml:space="preserve">Professor Neil A Shepherd, Gloucester &amp; Cheltenham </w:t>
            </w:r>
          </w:p>
          <w:p w14:paraId="5E94FC81" w14:textId="77777777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  <w:r w:rsidRPr="006C4C60">
              <w:rPr>
                <w:rFonts w:cs="Arial"/>
                <w:color w:val="000000"/>
                <w:sz w:val="22"/>
                <w:szCs w:val="22"/>
              </w:rPr>
              <w:t xml:space="preserve">Dr Newton A C S Wong, Bristol </w:t>
            </w:r>
          </w:p>
          <w:p w14:paraId="0D445192" w14:textId="77777777" w:rsidR="00D34869" w:rsidRDefault="00D34869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  <w:p w14:paraId="79922296" w14:textId="09A39145" w:rsidR="00D34869" w:rsidRPr="003D5FBF" w:rsidRDefault="00D34869" w:rsidP="00D34869">
            <w:pPr>
              <w:rPr>
                <w:rFonts w:cs="Arial"/>
                <w:sz w:val="22"/>
                <w:szCs w:val="22"/>
              </w:rPr>
            </w:pPr>
            <w:r w:rsidRPr="003D5FBF">
              <w:rPr>
                <w:rFonts w:cs="Arial"/>
                <w:sz w:val="22"/>
                <w:szCs w:val="22"/>
              </w:rPr>
              <w:t xml:space="preserve">Professor </w:t>
            </w:r>
            <w:r w:rsidR="00D40342">
              <w:rPr>
                <w:rFonts w:cs="Arial"/>
                <w:sz w:val="22"/>
                <w:szCs w:val="22"/>
              </w:rPr>
              <w:t xml:space="preserve">Stefan </w:t>
            </w:r>
            <w:proofErr w:type="spellStart"/>
            <w:r w:rsidR="00D40342">
              <w:rPr>
                <w:rFonts w:cs="Arial"/>
                <w:sz w:val="22"/>
                <w:szCs w:val="22"/>
              </w:rPr>
              <w:t>Dojcinov</w:t>
            </w:r>
            <w:proofErr w:type="spellEnd"/>
            <w:r w:rsidR="00D40342">
              <w:rPr>
                <w:rFonts w:cs="Arial"/>
                <w:sz w:val="22"/>
                <w:szCs w:val="22"/>
              </w:rPr>
              <w:t>, Swansea</w:t>
            </w:r>
          </w:p>
          <w:p w14:paraId="7645D717" w14:textId="30EFC1D8" w:rsidR="00D34869" w:rsidRPr="003D5FBF" w:rsidRDefault="00D40342" w:rsidP="00D3486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 Phil Boger, Southampton</w:t>
            </w:r>
          </w:p>
          <w:p w14:paraId="14A7BCE1" w14:textId="4EE617D6" w:rsidR="006C4C60" w:rsidRPr="006C4C60" w:rsidRDefault="006C4C60" w:rsidP="006C4C6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39B84459" w14:textId="6D22D050" w:rsidR="006C4C60" w:rsidRDefault="006C4C60" w:rsidP="006C4C60"/>
    <w:p w14:paraId="69DCCDC9" w14:textId="673BAA74" w:rsidR="006C4C60" w:rsidRDefault="00E2705C" w:rsidP="00A52F2A">
      <w:pPr>
        <w:pStyle w:val="Heading3"/>
      </w:pPr>
      <w:r w:rsidRPr="00A52F2A">
        <w:rPr>
          <w:color w:val="005EB8" w:themeColor="text1"/>
        </w:rPr>
        <w:t>Agenda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988"/>
        <w:gridCol w:w="5811"/>
        <w:gridCol w:w="3402"/>
      </w:tblGrid>
      <w:tr w:rsidR="001156D5" w14:paraId="35A3C8CA" w14:textId="0A0D2828" w:rsidTr="00A52F2A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bookmarkEnd w:id="1"/>
          <w:p w14:paraId="299E5D12" w14:textId="6E1811E0" w:rsidR="001156D5" w:rsidRPr="00E2705C" w:rsidRDefault="001156D5" w:rsidP="00A52F2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E2705C">
              <w:rPr>
                <w:b/>
                <w:bCs/>
              </w:rPr>
              <w:t>:</w:t>
            </w:r>
            <w:r>
              <w:rPr>
                <w:b/>
                <w:bCs/>
              </w:rPr>
              <w:t>45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  <w:vAlign w:val="center"/>
          </w:tcPr>
          <w:p w14:paraId="35CA40C0" w14:textId="3EEAA181" w:rsidR="001156D5" w:rsidRPr="00E2705C" w:rsidRDefault="001156D5" w:rsidP="00A52F2A">
            <w:pPr>
              <w:rPr>
                <w:b/>
                <w:bCs/>
              </w:rPr>
            </w:pPr>
            <w:r w:rsidRPr="00E2705C">
              <w:rPr>
                <w:b/>
                <w:bCs/>
              </w:rPr>
              <w:t>Arrival</w:t>
            </w:r>
          </w:p>
        </w:tc>
      </w:tr>
      <w:tr w:rsidR="001156D5" w14:paraId="5C051CD9" w14:textId="2B22E4C3" w:rsidTr="00D34869">
        <w:trPr>
          <w:trHeight w:val="397"/>
        </w:trPr>
        <w:tc>
          <w:tcPr>
            <w:tcW w:w="988" w:type="dxa"/>
            <w:vAlign w:val="center"/>
          </w:tcPr>
          <w:p w14:paraId="675AAAF9" w14:textId="641AAD72" w:rsidR="001156D5" w:rsidRDefault="001156D5" w:rsidP="00A52F2A">
            <w:r>
              <w:t>08:55</w:t>
            </w:r>
          </w:p>
        </w:tc>
        <w:tc>
          <w:tcPr>
            <w:tcW w:w="5811" w:type="dxa"/>
            <w:vAlign w:val="center"/>
          </w:tcPr>
          <w:p w14:paraId="1C5DF823" w14:textId="5DEDAAA9" w:rsidR="00C56F65" w:rsidRDefault="001156D5" w:rsidP="00A52F2A">
            <w:r>
              <w:t>Welcome and introduction</w:t>
            </w:r>
          </w:p>
        </w:tc>
        <w:tc>
          <w:tcPr>
            <w:tcW w:w="3402" w:type="dxa"/>
            <w:vAlign w:val="center"/>
          </w:tcPr>
          <w:p w14:paraId="74AECC9A" w14:textId="3DC09E7D" w:rsidR="001156D5" w:rsidRDefault="001156D5" w:rsidP="00A52F2A">
            <w:r>
              <w:t>Dr Adrian Bateman</w:t>
            </w:r>
          </w:p>
        </w:tc>
      </w:tr>
      <w:tr w:rsidR="001156D5" w14:paraId="79D9B90B" w14:textId="70EC1FE3" w:rsidTr="007A2A73">
        <w:trPr>
          <w:trHeight w:val="1870"/>
        </w:trPr>
        <w:tc>
          <w:tcPr>
            <w:tcW w:w="988" w:type="dxa"/>
            <w:vAlign w:val="center"/>
          </w:tcPr>
          <w:p w14:paraId="43B88A16" w14:textId="77777777" w:rsidR="00AB25A1" w:rsidRDefault="00AB25A1" w:rsidP="00A52F2A"/>
          <w:p w14:paraId="70C3A76F" w14:textId="77777777" w:rsidR="00AB25A1" w:rsidRDefault="00AB25A1" w:rsidP="00A52F2A"/>
          <w:p w14:paraId="013D7DF8" w14:textId="64379769" w:rsidR="001156D5" w:rsidRDefault="00EC58A3" w:rsidP="00A52F2A">
            <w:r>
              <w:t>0</w:t>
            </w:r>
            <w:r w:rsidR="001156D5">
              <w:t>9:00</w:t>
            </w:r>
          </w:p>
          <w:p w14:paraId="5B9E5534" w14:textId="77777777" w:rsidR="00AB25A1" w:rsidRDefault="00AB25A1" w:rsidP="00A52F2A"/>
          <w:p w14:paraId="4553AF9A" w14:textId="2A133664" w:rsidR="001156D5" w:rsidRDefault="001156D5" w:rsidP="00A52F2A"/>
          <w:p w14:paraId="0957C50D" w14:textId="5B5966B8" w:rsidR="00AB25A1" w:rsidRDefault="00AB25A1" w:rsidP="00A52F2A">
            <w:r>
              <w:t>09:40</w:t>
            </w:r>
          </w:p>
          <w:p w14:paraId="37B6501A" w14:textId="77777777" w:rsidR="00AB25A1" w:rsidRDefault="00AB25A1" w:rsidP="00A52F2A"/>
          <w:p w14:paraId="4B308B45" w14:textId="072F2BF7" w:rsidR="00D34869" w:rsidRDefault="00D34869" w:rsidP="00A52F2A">
            <w:r>
              <w:t>10:20</w:t>
            </w:r>
          </w:p>
        </w:tc>
        <w:tc>
          <w:tcPr>
            <w:tcW w:w="5811" w:type="dxa"/>
            <w:vAlign w:val="center"/>
          </w:tcPr>
          <w:p w14:paraId="5FE8326E" w14:textId="7BF70EE0" w:rsidR="001156D5" w:rsidRDefault="001156D5" w:rsidP="00A52F2A">
            <w:pPr>
              <w:rPr>
                <w:b/>
                <w:bCs/>
                <w:i/>
                <w:iCs/>
              </w:rPr>
            </w:pPr>
            <w:r w:rsidRPr="008F2825">
              <w:rPr>
                <w:b/>
                <w:bCs/>
                <w:i/>
                <w:iCs/>
              </w:rPr>
              <w:t xml:space="preserve">The Bryan Warren lectures – </w:t>
            </w:r>
            <w:r w:rsidR="00AF268F">
              <w:rPr>
                <w:b/>
                <w:bCs/>
                <w:i/>
                <w:iCs/>
              </w:rPr>
              <w:t xml:space="preserve">Lessons learnt in gastrointestinal </w:t>
            </w:r>
            <w:proofErr w:type="gramStart"/>
            <w:r w:rsidR="00AF268F">
              <w:rPr>
                <w:b/>
                <w:bCs/>
                <w:i/>
                <w:iCs/>
              </w:rPr>
              <w:t>pathology</w:t>
            </w:r>
            <w:proofErr w:type="gramEnd"/>
          </w:p>
          <w:p w14:paraId="414BE248" w14:textId="77777777" w:rsidR="00D34869" w:rsidRPr="00EC58A3" w:rsidRDefault="00D34869" w:rsidP="00D34869">
            <w:pPr>
              <w:rPr>
                <w:rFonts w:cs="Arial"/>
              </w:rPr>
            </w:pPr>
          </w:p>
          <w:p w14:paraId="7E2FE5D6" w14:textId="77777777" w:rsidR="00C4018B" w:rsidRDefault="00C4018B" w:rsidP="00D34869">
            <w:r>
              <w:t>Lessons from 30 years of gastrointestinal medicolegal practice</w:t>
            </w:r>
          </w:p>
          <w:p w14:paraId="7252773B" w14:textId="77777777" w:rsidR="00C4018B" w:rsidRDefault="00C4018B" w:rsidP="00D34869">
            <w:pPr>
              <w:rPr>
                <w:rFonts w:cs="Arial"/>
              </w:rPr>
            </w:pPr>
          </w:p>
          <w:p w14:paraId="17BBDF48" w14:textId="77777777" w:rsidR="00C4018B" w:rsidRDefault="00C4018B" w:rsidP="00D34869">
            <w:r>
              <w:t xml:space="preserve">Lessons learnt in ischaemic bowel </w:t>
            </w:r>
            <w:proofErr w:type="gramStart"/>
            <w:r>
              <w:t>pathology</w:t>
            </w:r>
            <w:proofErr w:type="gramEnd"/>
            <w:r>
              <w:t xml:space="preserve"> </w:t>
            </w:r>
          </w:p>
          <w:p w14:paraId="29743517" w14:textId="77777777" w:rsidR="00C4018B" w:rsidRDefault="00C4018B" w:rsidP="00D34869">
            <w:pPr>
              <w:rPr>
                <w:rFonts w:cs="Arial"/>
              </w:rPr>
            </w:pPr>
          </w:p>
          <w:p w14:paraId="53CBA1CF" w14:textId="77777777" w:rsidR="00D34869" w:rsidRDefault="00EC58A3" w:rsidP="00D34869">
            <w:r>
              <w:t xml:space="preserve">Lessons learnt from 10 years of BCS polyp </w:t>
            </w:r>
            <w:proofErr w:type="gramStart"/>
            <w:r>
              <w:t>reporting</w:t>
            </w:r>
            <w:proofErr w:type="gramEnd"/>
          </w:p>
          <w:p w14:paraId="205BB920" w14:textId="7BA0683B" w:rsidR="004E2985" w:rsidRPr="004E2985" w:rsidRDefault="004E2985" w:rsidP="00D3486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114537A" w14:textId="77777777" w:rsidR="00DF1028" w:rsidRDefault="00DF1028" w:rsidP="00A52F2A">
            <w:pPr>
              <w:rPr>
                <w:rFonts w:cs="Arial"/>
              </w:rPr>
            </w:pPr>
          </w:p>
          <w:p w14:paraId="77C22892" w14:textId="77777777" w:rsidR="00DF1028" w:rsidRDefault="00DF1028" w:rsidP="00A52F2A">
            <w:pPr>
              <w:rPr>
                <w:rFonts w:cs="Arial"/>
              </w:rPr>
            </w:pPr>
          </w:p>
          <w:p w14:paraId="5783AAE9" w14:textId="77777777" w:rsidR="00DF1028" w:rsidRDefault="00DF1028" w:rsidP="00A52F2A">
            <w:pPr>
              <w:rPr>
                <w:rFonts w:cs="Arial"/>
              </w:rPr>
            </w:pPr>
          </w:p>
          <w:p w14:paraId="3FDFBE08" w14:textId="6E9B511D" w:rsidR="001156D5" w:rsidRDefault="00D34869" w:rsidP="00A52F2A">
            <w:pPr>
              <w:rPr>
                <w:rFonts w:cs="Arial"/>
              </w:rPr>
            </w:pPr>
            <w:r w:rsidRPr="00D34869">
              <w:rPr>
                <w:rFonts w:cs="Arial"/>
              </w:rPr>
              <w:t>Professor Neil Shepherd</w:t>
            </w:r>
          </w:p>
          <w:p w14:paraId="7DAB6D3D" w14:textId="77777777" w:rsidR="00DF1028" w:rsidRDefault="00DF1028" w:rsidP="00A52F2A">
            <w:pPr>
              <w:rPr>
                <w:rFonts w:cs="Arial"/>
              </w:rPr>
            </w:pPr>
          </w:p>
          <w:p w14:paraId="23F6EB1A" w14:textId="77777777" w:rsidR="00DF1028" w:rsidRDefault="00DF1028" w:rsidP="00A52F2A">
            <w:pPr>
              <w:rPr>
                <w:rFonts w:cs="Arial"/>
              </w:rPr>
            </w:pPr>
          </w:p>
          <w:p w14:paraId="5FBF6C76" w14:textId="77777777" w:rsidR="00D34869" w:rsidRDefault="00D34869" w:rsidP="00A52F2A">
            <w:pPr>
              <w:rPr>
                <w:rFonts w:cs="Arial"/>
              </w:rPr>
            </w:pPr>
            <w:r w:rsidRPr="00D34869">
              <w:rPr>
                <w:rFonts w:cs="Arial"/>
              </w:rPr>
              <w:t>Dr Newton Wong</w:t>
            </w:r>
          </w:p>
          <w:p w14:paraId="12FB67FA" w14:textId="77777777" w:rsidR="00DF1028" w:rsidRDefault="00DF1028" w:rsidP="00A52F2A">
            <w:pPr>
              <w:rPr>
                <w:rFonts w:cs="Arial"/>
              </w:rPr>
            </w:pPr>
          </w:p>
          <w:p w14:paraId="2D902FB1" w14:textId="1252788E" w:rsidR="00D34869" w:rsidRDefault="00D34869" w:rsidP="00A52F2A">
            <w:r w:rsidRPr="00D34869">
              <w:rPr>
                <w:rFonts w:cs="Arial"/>
              </w:rPr>
              <w:t xml:space="preserve">Professor </w:t>
            </w:r>
            <w:r w:rsidR="00490CCD">
              <w:rPr>
                <w:rFonts w:cs="Arial"/>
              </w:rPr>
              <w:t>Maurice Loughrey</w:t>
            </w:r>
          </w:p>
        </w:tc>
      </w:tr>
      <w:tr w:rsidR="001156D5" w14:paraId="4F3CBD7D" w14:textId="0F826641" w:rsidTr="00A52F2A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309CD295" w14:textId="2C3C9965" w:rsidR="001156D5" w:rsidRPr="00E2705C" w:rsidRDefault="001156D5" w:rsidP="00A52F2A">
            <w:pPr>
              <w:rPr>
                <w:b/>
                <w:bCs/>
              </w:rPr>
            </w:pPr>
            <w:r>
              <w:rPr>
                <w:b/>
                <w:bCs/>
              </w:rPr>
              <w:t>11:00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  <w:vAlign w:val="center"/>
          </w:tcPr>
          <w:p w14:paraId="189993FF" w14:textId="7719BBAF" w:rsidR="001156D5" w:rsidRPr="00E2705C" w:rsidRDefault="001156D5" w:rsidP="00A52F2A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Pr="00E2705C">
              <w:rPr>
                <w:b/>
                <w:bCs/>
              </w:rPr>
              <w:t>reak</w:t>
            </w:r>
          </w:p>
        </w:tc>
      </w:tr>
      <w:tr w:rsidR="001156D5" w14:paraId="794648FA" w14:textId="56CF62F2" w:rsidTr="00D34869">
        <w:trPr>
          <w:trHeight w:val="397"/>
        </w:trPr>
        <w:tc>
          <w:tcPr>
            <w:tcW w:w="988" w:type="dxa"/>
            <w:vAlign w:val="center"/>
          </w:tcPr>
          <w:p w14:paraId="683E5447" w14:textId="7459ADCA" w:rsidR="001156D5" w:rsidRDefault="001156D5" w:rsidP="00A52F2A">
            <w:r>
              <w:t>11:10</w:t>
            </w:r>
          </w:p>
        </w:tc>
        <w:tc>
          <w:tcPr>
            <w:tcW w:w="5811" w:type="dxa"/>
            <w:vAlign w:val="center"/>
          </w:tcPr>
          <w:p w14:paraId="3A3408E7" w14:textId="25727C92" w:rsidR="001156D5" w:rsidRPr="00D34869" w:rsidRDefault="00490CCD" w:rsidP="00A52F2A">
            <w:r>
              <w:t>Risk assessment in pT1 colorectal cancer</w:t>
            </w:r>
          </w:p>
        </w:tc>
        <w:tc>
          <w:tcPr>
            <w:tcW w:w="3402" w:type="dxa"/>
            <w:vAlign w:val="center"/>
          </w:tcPr>
          <w:p w14:paraId="6D13B86D" w14:textId="7E2D2D8A" w:rsidR="00C56F65" w:rsidRPr="00D34869" w:rsidRDefault="00D34869" w:rsidP="00A52F2A">
            <w:r w:rsidRPr="00D34869">
              <w:rPr>
                <w:rFonts w:cs="Arial"/>
              </w:rPr>
              <w:t>Dr Adrian Bateman</w:t>
            </w:r>
          </w:p>
        </w:tc>
      </w:tr>
      <w:tr w:rsidR="001156D5" w14:paraId="49A92C7D" w14:textId="2897179F" w:rsidTr="00D34869">
        <w:trPr>
          <w:trHeight w:val="397"/>
        </w:trPr>
        <w:tc>
          <w:tcPr>
            <w:tcW w:w="988" w:type="dxa"/>
            <w:vAlign w:val="center"/>
          </w:tcPr>
          <w:p w14:paraId="186A8E77" w14:textId="7405CAF5" w:rsidR="001156D5" w:rsidRDefault="001156D5" w:rsidP="00A52F2A">
            <w:r>
              <w:t>11:50</w:t>
            </w:r>
          </w:p>
        </w:tc>
        <w:tc>
          <w:tcPr>
            <w:tcW w:w="5811" w:type="dxa"/>
            <w:vAlign w:val="center"/>
          </w:tcPr>
          <w:p w14:paraId="4AE83795" w14:textId="7921CA45" w:rsidR="00C56F65" w:rsidRPr="00D34869" w:rsidRDefault="00B15CBC" w:rsidP="00A52F2A">
            <w:r>
              <w:t>Gastric lymphoma</w:t>
            </w:r>
          </w:p>
        </w:tc>
        <w:tc>
          <w:tcPr>
            <w:tcW w:w="3402" w:type="dxa"/>
            <w:vAlign w:val="center"/>
          </w:tcPr>
          <w:p w14:paraId="47720980" w14:textId="1FD15ADF" w:rsidR="001156D5" w:rsidRPr="00D34869" w:rsidRDefault="00B15CBC" w:rsidP="00A52F2A">
            <w:r>
              <w:t xml:space="preserve">Professor Stefan </w:t>
            </w:r>
            <w:proofErr w:type="spellStart"/>
            <w:r>
              <w:t>Dojcinov</w:t>
            </w:r>
            <w:proofErr w:type="spellEnd"/>
          </w:p>
        </w:tc>
      </w:tr>
      <w:tr w:rsidR="001156D5" w14:paraId="6DE781F9" w14:textId="7CE34C10" w:rsidTr="00A52F2A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A1C9DAF" w14:textId="22C5D039" w:rsidR="001156D5" w:rsidRPr="00E2705C" w:rsidRDefault="001156D5" w:rsidP="00A52F2A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E2705C">
              <w:rPr>
                <w:b/>
                <w:bCs/>
              </w:rPr>
              <w:t>:</w:t>
            </w:r>
            <w:r>
              <w:rPr>
                <w:b/>
                <w:bCs/>
              </w:rPr>
              <w:t>3</w:t>
            </w:r>
            <w:r w:rsidRPr="00E2705C">
              <w:rPr>
                <w:b/>
                <w:bCs/>
              </w:rPr>
              <w:t>0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  <w:vAlign w:val="center"/>
          </w:tcPr>
          <w:p w14:paraId="36E9F67A" w14:textId="0C506C1C" w:rsidR="001156D5" w:rsidRPr="00D34869" w:rsidRDefault="001156D5" w:rsidP="00A52F2A">
            <w:pPr>
              <w:rPr>
                <w:b/>
                <w:bCs/>
              </w:rPr>
            </w:pPr>
            <w:r w:rsidRPr="00D34869">
              <w:rPr>
                <w:b/>
                <w:bCs/>
              </w:rPr>
              <w:t>Break</w:t>
            </w:r>
          </w:p>
        </w:tc>
      </w:tr>
      <w:tr w:rsidR="001156D5" w14:paraId="504E8F77" w14:textId="48A1791E" w:rsidTr="00D34869">
        <w:trPr>
          <w:trHeight w:val="397"/>
        </w:trPr>
        <w:tc>
          <w:tcPr>
            <w:tcW w:w="988" w:type="dxa"/>
            <w:vAlign w:val="center"/>
          </w:tcPr>
          <w:p w14:paraId="65721382" w14:textId="7B649A26" w:rsidR="001156D5" w:rsidRDefault="001156D5" w:rsidP="00A52F2A">
            <w:r>
              <w:t>13:30</w:t>
            </w:r>
          </w:p>
        </w:tc>
        <w:tc>
          <w:tcPr>
            <w:tcW w:w="5811" w:type="dxa"/>
            <w:vAlign w:val="center"/>
          </w:tcPr>
          <w:p w14:paraId="64634B59" w14:textId="730C0968" w:rsidR="00C56F65" w:rsidRPr="00D34869" w:rsidRDefault="00B15CBC" w:rsidP="00A52F2A">
            <w:r>
              <w:t>Clinical talk on endoscopic resection technique</w:t>
            </w:r>
            <w:r w:rsidR="00D34869" w:rsidRPr="00D34869">
              <w:rPr>
                <w:rFonts w:cs="Arial"/>
              </w:rPr>
              <w:tab/>
            </w:r>
          </w:p>
        </w:tc>
        <w:tc>
          <w:tcPr>
            <w:tcW w:w="3402" w:type="dxa"/>
            <w:vAlign w:val="center"/>
          </w:tcPr>
          <w:p w14:paraId="75B042B8" w14:textId="2E28B9D3" w:rsidR="001156D5" w:rsidRPr="00D34869" w:rsidRDefault="002177F2" w:rsidP="00A52F2A">
            <w:r>
              <w:t>Dr Phil Boger</w:t>
            </w:r>
          </w:p>
        </w:tc>
      </w:tr>
      <w:tr w:rsidR="001156D5" w14:paraId="6D4ECED9" w14:textId="05FC9059" w:rsidTr="00D34869">
        <w:trPr>
          <w:trHeight w:val="397"/>
        </w:trPr>
        <w:tc>
          <w:tcPr>
            <w:tcW w:w="988" w:type="dxa"/>
            <w:vAlign w:val="center"/>
          </w:tcPr>
          <w:p w14:paraId="70E2A4EA" w14:textId="517D904C" w:rsidR="001156D5" w:rsidRDefault="001156D5" w:rsidP="00A52F2A">
            <w:r>
              <w:t>14:10</w:t>
            </w:r>
          </w:p>
        </w:tc>
        <w:tc>
          <w:tcPr>
            <w:tcW w:w="5811" w:type="dxa"/>
            <w:vAlign w:val="center"/>
          </w:tcPr>
          <w:p w14:paraId="41DD994C" w14:textId="21299E2C" w:rsidR="00C56F65" w:rsidRPr="00D34869" w:rsidRDefault="001156D5" w:rsidP="00A52F2A">
            <w:r w:rsidRPr="00D34869">
              <w:t>Question</w:t>
            </w:r>
            <w:r w:rsidR="00C56F65" w:rsidRPr="00D34869">
              <w:t>s</w:t>
            </w:r>
            <w:r w:rsidRPr="00D34869">
              <w:t xml:space="preserve"> and </w:t>
            </w:r>
            <w:r w:rsidR="00C56F65" w:rsidRPr="00D34869">
              <w:t>A</w:t>
            </w:r>
            <w:r w:rsidRPr="00D34869">
              <w:t>nswer</w:t>
            </w:r>
            <w:r w:rsidR="00C56F65" w:rsidRPr="00D34869">
              <w:t>s</w:t>
            </w:r>
            <w:r w:rsidRPr="00D34869">
              <w:t xml:space="preserve"> session</w:t>
            </w:r>
          </w:p>
        </w:tc>
        <w:tc>
          <w:tcPr>
            <w:tcW w:w="3402" w:type="dxa"/>
            <w:vAlign w:val="center"/>
          </w:tcPr>
          <w:p w14:paraId="453A516A" w14:textId="05991046" w:rsidR="001156D5" w:rsidRPr="00D34869" w:rsidRDefault="001156D5" w:rsidP="00A52F2A">
            <w:r w:rsidRPr="00D34869">
              <w:t>Chair – Dr Adrian Bateman</w:t>
            </w:r>
          </w:p>
        </w:tc>
      </w:tr>
      <w:tr w:rsidR="001156D5" w14:paraId="372BB661" w14:textId="77777777" w:rsidTr="00A52F2A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7C41EF4" w14:textId="6231BC49" w:rsidR="001156D5" w:rsidRPr="001156D5" w:rsidRDefault="001156D5" w:rsidP="00A52F2A">
            <w:pPr>
              <w:rPr>
                <w:b/>
                <w:bCs/>
              </w:rPr>
            </w:pPr>
            <w:r w:rsidRPr="001156D5">
              <w:rPr>
                <w:b/>
                <w:bCs/>
              </w:rPr>
              <w:t>14:50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  <w:vAlign w:val="center"/>
          </w:tcPr>
          <w:p w14:paraId="5518E590" w14:textId="50E7367E" w:rsidR="001156D5" w:rsidRPr="00D34869" w:rsidRDefault="001156D5" w:rsidP="00A52F2A">
            <w:pPr>
              <w:rPr>
                <w:b/>
                <w:bCs/>
              </w:rPr>
            </w:pPr>
            <w:r w:rsidRPr="00D34869">
              <w:rPr>
                <w:b/>
                <w:bCs/>
              </w:rPr>
              <w:t>Break</w:t>
            </w:r>
          </w:p>
        </w:tc>
      </w:tr>
      <w:tr w:rsidR="001156D5" w14:paraId="7C6314A8" w14:textId="77777777" w:rsidTr="00D34869">
        <w:trPr>
          <w:trHeight w:val="397"/>
        </w:trPr>
        <w:tc>
          <w:tcPr>
            <w:tcW w:w="988" w:type="dxa"/>
            <w:vAlign w:val="center"/>
          </w:tcPr>
          <w:p w14:paraId="5F1EBAED" w14:textId="2673A6CF" w:rsidR="001156D5" w:rsidRDefault="001156D5" w:rsidP="00A52F2A">
            <w:r>
              <w:t>15:00</w:t>
            </w:r>
          </w:p>
        </w:tc>
        <w:tc>
          <w:tcPr>
            <w:tcW w:w="5811" w:type="dxa"/>
            <w:vAlign w:val="center"/>
          </w:tcPr>
          <w:p w14:paraId="38F5F52F" w14:textId="54A5D221" w:rsidR="00C56F65" w:rsidRPr="00D34869" w:rsidRDefault="001156D5" w:rsidP="00A52F2A">
            <w:r w:rsidRPr="00D34869">
              <w:t>The Wessex and Gloucestershire GI Pathology Quiz</w:t>
            </w:r>
          </w:p>
        </w:tc>
        <w:tc>
          <w:tcPr>
            <w:tcW w:w="3402" w:type="dxa"/>
            <w:vAlign w:val="center"/>
          </w:tcPr>
          <w:p w14:paraId="4ECBD2CE" w14:textId="6E126F20" w:rsidR="001156D5" w:rsidRPr="00D34869" w:rsidRDefault="001156D5" w:rsidP="00A52F2A">
            <w:r w:rsidRPr="00D34869">
              <w:t>Chair – Dr Adrian Bateman</w:t>
            </w:r>
          </w:p>
        </w:tc>
      </w:tr>
      <w:tr w:rsidR="001156D5" w14:paraId="7DC006BF" w14:textId="77777777" w:rsidTr="00D34869">
        <w:trPr>
          <w:trHeight w:val="397"/>
        </w:trPr>
        <w:tc>
          <w:tcPr>
            <w:tcW w:w="988" w:type="dxa"/>
            <w:vAlign w:val="center"/>
          </w:tcPr>
          <w:p w14:paraId="32C5764E" w14:textId="48E950AE" w:rsidR="001156D5" w:rsidRDefault="001156D5" w:rsidP="00A52F2A">
            <w:r>
              <w:t>16:30</w:t>
            </w:r>
          </w:p>
        </w:tc>
        <w:tc>
          <w:tcPr>
            <w:tcW w:w="5811" w:type="dxa"/>
            <w:vAlign w:val="center"/>
          </w:tcPr>
          <w:p w14:paraId="5C586301" w14:textId="787B1526" w:rsidR="00C56F65" w:rsidRPr="00D34869" w:rsidRDefault="001156D5" w:rsidP="00A52F2A">
            <w:r w:rsidRPr="00D34869">
              <w:t>Closing comments and feedback</w:t>
            </w:r>
          </w:p>
        </w:tc>
        <w:tc>
          <w:tcPr>
            <w:tcW w:w="3402" w:type="dxa"/>
            <w:vAlign w:val="center"/>
          </w:tcPr>
          <w:p w14:paraId="45DB00F1" w14:textId="072C8E37" w:rsidR="001156D5" w:rsidRPr="00D34869" w:rsidRDefault="001156D5" w:rsidP="00A52F2A">
            <w:r w:rsidRPr="00D34869">
              <w:t>Dr Adrian Bateman</w:t>
            </w:r>
          </w:p>
        </w:tc>
      </w:tr>
      <w:tr w:rsidR="001156D5" w14:paraId="47A0E5DB" w14:textId="69523A5A" w:rsidTr="00A52F2A">
        <w:trPr>
          <w:trHeight w:val="397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3625DA9" w14:textId="19BB63C2" w:rsidR="001156D5" w:rsidRPr="00E2705C" w:rsidRDefault="001156D5" w:rsidP="00A52F2A">
            <w:pPr>
              <w:rPr>
                <w:b/>
                <w:bCs/>
              </w:rPr>
            </w:pPr>
            <w:r w:rsidRPr="00E2705C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E2705C">
              <w:rPr>
                <w:b/>
                <w:bCs/>
              </w:rPr>
              <w:t>:</w:t>
            </w:r>
            <w:r w:rsidR="00F04BD2">
              <w:rPr>
                <w:b/>
                <w:bCs/>
              </w:rPr>
              <w:t>45</w:t>
            </w:r>
          </w:p>
        </w:tc>
        <w:tc>
          <w:tcPr>
            <w:tcW w:w="9213" w:type="dxa"/>
            <w:gridSpan w:val="2"/>
            <w:shd w:val="clear" w:color="auto" w:fill="F2F2F2" w:themeFill="background1" w:themeFillShade="F2"/>
            <w:vAlign w:val="center"/>
          </w:tcPr>
          <w:p w14:paraId="12958FA6" w14:textId="5D790B3D" w:rsidR="001156D5" w:rsidRPr="00E2705C" w:rsidRDefault="001156D5" w:rsidP="00A52F2A">
            <w:pPr>
              <w:rPr>
                <w:b/>
                <w:bCs/>
              </w:rPr>
            </w:pPr>
            <w:r w:rsidRPr="00E2705C">
              <w:rPr>
                <w:b/>
                <w:bCs/>
              </w:rPr>
              <w:t>Close</w:t>
            </w:r>
          </w:p>
        </w:tc>
      </w:tr>
    </w:tbl>
    <w:p w14:paraId="66F18F4C" w14:textId="77777777" w:rsidR="00D34869" w:rsidRDefault="00D34869" w:rsidP="006C4C60">
      <w:pPr>
        <w:jc w:val="center"/>
        <w:rPr>
          <w:rFonts w:eastAsiaTheme="majorEastAsia" w:cstheme="majorBidi"/>
          <w:b/>
          <w:bCs/>
          <w:color w:val="003087" w:themeColor="accent3"/>
        </w:rPr>
      </w:pPr>
    </w:p>
    <w:p w14:paraId="032A35F0" w14:textId="2655FA2F" w:rsidR="00933394" w:rsidRPr="006C4C60" w:rsidRDefault="00C56F65" w:rsidP="00C20FB2">
      <w:pPr>
        <w:rPr>
          <w:rFonts w:eastAsiaTheme="majorEastAsia" w:cstheme="majorBidi"/>
          <w:b/>
          <w:bCs/>
          <w:color w:val="003087" w:themeColor="accent3"/>
        </w:rPr>
      </w:pPr>
      <w:r w:rsidRPr="00C56F65">
        <w:rPr>
          <w:rFonts w:eastAsiaTheme="majorEastAsia" w:cstheme="majorBidi"/>
          <w:b/>
          <w:bCs/>
          <w:color w:val="003087" w:themeColor="accent3"/>
        </w:rPr>
        <w:t>The Royal College of Pathologists has approved this course for 7 CPD points</w:t>
      </w:r>
      <w:r w:rsidR="00C20FB2">
        <w:rPr>
          <w:rFonts w:eastAsiaTheme="majorEastAsia" w:cstheme="majorBidi"/>
          <w:b/>
          <w:bCs/>
          <w:color w:val="003087" w:themeColor="accent3"/>
        </w:rPr>
        <w:t>.</w:t>
      </w:r>
    </w:p>
    <w:sectPr w:rsidR="00933394" w:rsidRPr="006C4C60" w:rsidSect="00271A5C"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0" w:h="16820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F4C4" w14:textId="77777777" w:rsidR="007A4248" w:rsidRDefault="007A4248" w:rsidP="00AC72FD">
      <w:r>
        <w:separator/>
      </w:r>
    </w:p>
  </w:endnote>
  <w:endnote w:type="continuationSeparator" w:id="0">
    <w:p w14:paraId="10696346" w14:textId="77777777" w:rsidR="007A4248" w:rsidRDefault="007A4248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49E8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A81376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9011" w14:textId="77777777" w:rsidR="00ED2809" w:rsidRPr="00BC3EE5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="009648C3" w:rsidRPr="00BC3EE5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14:paraId="3C25A8D4" w14:textId="77777777" w:rsidR="00ED2809" w:rsidRDefault="00ED2809" w:rsidP="007F2CB8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B9BE4" w14:textId="453E91D3" w:rsidR="00F6705A" w:rsidRDefault="00F6705A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250E" w14:textId="77777777" w:rsidR="007A4248" w:rsidRDefault="007A4248" w:rsidP="00AC72FD">
      <w:r>
        <w:separator/>
      </w:r>
    </w:p>
  </w:footnote>
  <w:footnote w:type="continuationSeparator" w:id="0">
    <w:p w14:paraId="3BEF5C7F" w14:textId="77777777" w:rsidR="007A4248" w:rsidRDefault="007A4248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E1D7" w14:textId="77777777" w:rsidR="00ED2809" w:rsidRPr="00AC72FD" w:rsidRDefault="00ED2809" w:rsidP="00964AF4">
    <w:pPr>
      <w:pStyle w:val="Heading2"/>
      <w:spacing w:after="400"/>
      <w:jc w:val="right"/>
    </w:pPr>
    <w:r>
      <w:t>Document title here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101FB9"/>
    <w:rsid w:val="00107CF7"/>
    <w:rsid w:val="001156D5"/>
    <w:rsid w:val="001263B4"/>
    <w:rsid w:val="00135A54"/>
    <w:rsid w:val="00184133"/>
    <w:rsid w:val="001A3B4D"/>
    <w:rsid w:val="001A70C0"/>
    <w:rsid w:val="001D4F3A"/>
    <w:rsid w:val="001F54D9"/>
    <w:rsid w:val="00214162"/>
    <w:rsid w:val="002177F2"/>
    <w:rsid w:val="0025038D"/>
    <w:rsid w:val="00271A5C"/>
    <w:rsid w:val="002D6889"/>
    <w:rsid w:val="002E49BA"/>
    <w:rsid w:val="002F3A14"/>
    <w:rsid w:val="00317F85"/>
    <w:rsid w:val="003648BC"/>
    <w:rsid w:val="00366C2F"/>
    <w:rsid w:val="0038048C"/>
    <w:rsid w:val="0042708F"/>
    <w:rsid w:val="004303E9"/>
    <w:rsid w:val="00435B4E"/>
    <w:rsid w:val="00490CCD"/>
    <w:rsid w:val="004E2985"/>
    <w:rsid w:val="004F47A4"/>
    <w:rsid w:val="00507F22"/>
    <w:rsid w:val="00511668"/>
    <w:rsid w:val="00515FBD"/>
    <w:rsid w:val="005C7973"/>
    <w:rsid w:val="005C7ECA"/>
    <w:rsid w:val="006009E1"/>
    <w:rsid w:val="00633F29"/>
    <w:rsid w:val="00683AD2"/>
    <w:rsid w:val="006C4C60"/>
    <w:rsid w:val="006F769F"/>
    <w:rsid w:val="00782D6A"/>
    <w:rsid w:val="007A2A73"/>
    <w:rsid w:val="007A4248"/>
    <w:rsid w:val="007E65D8"/>
    <w:rsid w:val="007F2CB8"/>
    <w:rsid w:val="007F654C"/>
    <w:rsid w:val="00832F64"/>
    <w:rsid w:val="00861C74"/>
    <w:rsid w:val="00871E52"/>
    <w:rsid w:val="008B0C2E"/>
    <w:rsid w:val="008F1A3E"/>
    <w:rsid w:val="008F2825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52F2A"/>
    <w:rsid w:val="00A76867"/>
    <w:rsid w:val="00AA400D"/>
    <w:rsid w:val="00AB25A1"/>
    <w:rsid w:val="00AC72FD"/>
    <w:rsid w:val="00AD3004"/>
    <w:rsid w:val="00AF268F"/>
    <w:rsid w:val="00B02348"/>
    <w:rsid w:val="00B15CBC"/>
    <w:rsid w:val="00B44DC5"/>
    <w:rsid w:val="00BB2C27"/>
    <w:rsid w:val="00BC3EE5"/>
    <w:rsid w:val="00C20FB2"/>
    <w:rsid w:val="00C25CF9"/>
    <w:rsid w:val="00C37674"/>
    <w:rsid w:val="00C4018B"/>
    <w:rsid w:val="00C56F65"/>
    <w:rsid w:val="00CA7EEA"/>
    <w:rsid w:val="00CB0F51"/>
    <w:rsid w:val="00D34869"/>
    <w:rsid w:val="00D40342"/>
    <w:rsid w:val="00D40C54"/>
    <w:rsid w:val="00D743DB"/>
    <w:rsid w:val="00DA527C"/>
    <w:rsid w:val="00DF1028"/>
    <w:rsid w:val="00DF6A80"/>
    <w:rsid w:val="00E072B1"/>
    <w:rsid w:val="00E2705C"/>
    <w:rsid w:val="00E82860"/>
    <w:rsid w:val="00EA29F1"/>
    <w:rsid w:val="00EA3FAA"/>
    <w:rsid w:val="00EC58A3"/>
    <w:rsid w:val="00ED2809"/>
    <w:rsid w:val="00ED46E1"/>
    <w:rsid w:val="00F04BD2"/>
    <w:rsid w:val="00F44625"/>
    <w:rsid w:val="00F5593D"/>
    <w:rsid w:val="00F6705A"/>
    <w:rsid w:val="00FB0FE2"/>
    <w:rsid w:val="00FC54F1"/>
    <w:rsid w:val="00FC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0000C9"/>
    <w:rPr>
      <w:rFonts w:eastAsiaTheme="majorEastAsia" w:cs="Arial"/>
      <w:b/>
      <w:bCs/>
      <w:color w:val="AE2473" w:themeColor="accent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table" w:styleId="TableGrid">
    <w:name w:val="Table Grid"/>
    <w:basedOn w:val="TableNormal"/>
    <w:uiPriority w:val="59"/>
    <w:rsid w:val="00E27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6F65"/>
    <w:pPr>
      <w:autoSpaceDE w:val="0"/>
      <w:autoSpaceDN w:val="0"/>
      <w:adjustRightInd w:val="0"/>
    </w:pPr>
    <w:rPr>
      <w:rFonts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7DAA760C023D4DA9F2595E46883B93" ma:contentTypeVersion="25" ma:contentTypeDescription="Create a new document." ma:contentTypeScope="" ma:versionID="920d05f1f704b794eb0b9c1037fb182f">
  <xsd:schema xmlns:xsd="http://www.w3.org/2001/XMLSchema" xmlns:xs="http://www.w3.org/2001/XMLSchema" xmlns:p="http://schemas.microsoft.com/office/2006/metadata/properties" xmlns:ns2="7344eb13-b7fc-4542-92c6-af233f25da65" xmlns:ns3="6f06f6b7-3e69-401d-837d-97442523fb15" targetNamespace="http://schemas.microsoft.com/office/2006/metadata/properties" ma:root="true" ma:fieldsID="ebeedb9fe799338dfd757c0b8870080b" ns2:_="" ns3:_="">
    <xsd:import namespace="7344eb13-b7fc-4542-92c6-af233f25da65"/>
    <xsd:import namespace="6f06f6b7-3e69-401d-837d-97442523f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Location" minOccurs="0"/>
                <xsd:element ref="ns2:b8115067-c507-4c43-a726-9e3791e2169fCountryOrRegion" minOccurs="0"/>
                <xsd:element ref="ns2:b8115067-c507-4c43-a726-9e3791e2169fState" minOccurs="0"/>
                <xsd:element ref="ns2:b8115067-c507-4c43-a726-9e3791e2169fCity" minOccurs="0"/>
                <xsd:element ref="ns2:b8115067-c507-4c43-a726-9e3791e2169fPostalCode" minOccurs="0"/>
                <xsd:element ref="ns2:b8115067-c507-4c43-a726-9e3791e2169fStreet" minOccurs="0"/>
                <xsd:element ref="ns2:b8115067-c507-4c43-a726-9e3791e2169fGeoLoc" minOccurs="0"/>
                <xsd:element ref="ns2:b8115067-c507-4c43-a726-9e3791e2169fDisp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eb13-b7fc-4542-92c6-af233f25d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ocation" ma:index="19" nillable="true" ma:displayName="Location" ma:format="Dropdown" ma:internalName="Location">
      <xsd:simpleType>
        <xsd:restriction base="dms:Unknown"/>
      </xsd:simpleType>
    </xsd:element>
    <xsd:element name="b8115067-c507-4c43-a726-9e3791e2169fCountryOrRegion" ma:index="20" nillable="true" ma:displayName="Location: Country/Region" ma:internalName="CountryOrRegion" ma:readOnly="true">
      <xsd:simpleType>
        <xsd:restriction base="dms:Text"/>
      </xsd:simpleType>
    </xsd:element>
    <xsd:element name="b8115067-c507-4c43-a726-9e3791e2169fState" ma:index="21" nillable="true" ma:displayName="Location: State" ma:internalName="State" ma:readOnly="true">
      <xsd:simpleType>
        <xsd:restriction base="dms:Text"/>
      </xsd:simpleType>
    </xsd:element>
    <xsd:element name="b8115067-c507-4c43-a726-9e3791e2169fCity" ma:index="22" nillable="true" ma:displayName="Location: City" ma:internalName="City" ma:readOnly="true">
      <xsd:simpleType>
        <xsd:restriction base="dms:Text"/>
      </xsd:simpleType>
    </xsd:element>
    <xsd:element name="b8115067-c507-4c43-a726-9e3791e2169fPostalCode" ma:index="23" nillable="true" ma:displayName="Location: Postal Code" ma:internalName="PostalCode" ma:readOnly="true">
      <xsd:simpleType>
        <xsd:restriction base="dms:Text"/>
      </xsd:simpleType>
    </xsd:element>
    <xsd:element name="b8115067-c507-4c43-a726-9e3791e2169fStreet" ma:index="24" nillable="true" ma:displayName="Location: Street" ma:internalName="Street" ma:readOnly="true">
      <xsd:simpleType>
        <xsd:restriction base="dms:Text"/>
      </xsd:simpleType>
    </xsd:element>
    <xsd:element name="b8115067-c507-4c43-a726-9e3791e2169fGeoLoc" ma:index="25" nillable="true" ma:displayName="Location: Coordinates" ma:internalName="GeoLoc" ma:readOnly="true">
      <xsd:simpleType>
        <xsd:restriction base="dms:Unknown"/>
      </xsd:simpleType>
    </xsd:element>
    <xsd:element name="b8115067-c507-4c43-a726-9e3791e2169fDispName" ma:index="26" nillable="true" ma:displayName="Location: Name" ma:internalName="DispNa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6f6b7-3e69-401d-837d-97442523f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accd11f3-11ed-47da-a1b1-baaf666ab2d5}" ma:internalName="TaxCatchAll" ma:showField="CatchAllData" ma:web="6f06f6b7-3e69-401d-837d-97442523f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344eb13-b7fc-4542-92c6-af233f25da65" xsi:nil="true"/>
    <Location xmlns="7344eb13-b7fc-4542-92c6-af233f25da65" xsi:nil="true"/>
    <TaxCatchAll xmlns="6f06f6b7-3e69-401d-837d-97442523fb15" xsi:nil="true"/>
    <lcf76f155ced4ddcb4097134ff3c332f xmlns="7344eb13-b7fc-4542-92c6-af233f25da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23E83-B48A-418B-9628-9BB525C2678B}"/>
</file>

<file path=customXml/itemProps2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  <ds:schemaRef ds:uri="7344eb13-b7fc-4542-92c6-af233f25da65"/>
    <ds:schemaRef ds:uri="6f06f6b7-3e69-401d-837d-97442523fb15"/>
  </ds:schemaRefs>
</ds:datastoreItem>
</file>

<file path=customXml/itemProps3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Testing accessibility document</vt:lpstr>
    </vt:vector>
  </TitlesOfParts>
  <Company>Health Education England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Gemma Holmes</cp:lastModifiedBy>
  <cp:revision>28</cp:revision>
  <cp:lastPrinted>2021-01-11T11:40:00Z</cp:lastPrinted>
  <dcterms:created xsi:type="dcterms:W3CDTF">2021-05-06T15:11:00Z</dcterms:created>
  <dcterms:modified xsi:type="dcterms:W3CDTF">2023-06-08T14:15:00Z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0x010100467DAA760C023D4DA9F2595E46883B93</vt:lpwstr>
  </property>
  <property fmtid="{D5CDD505-2E9C-101B-9397-08002B2CF9AE}" pid="3" name="MediaServiceImageTags">
    <vt:lpwstr/>
  </property>
</Properties>
</file>